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63071F" w14:textId="2E26F0A6" w:rsidR="00D71184" w:rsidRDefault="00017879">
      <w:pPr>
        <w:rPr>
          <w:rFonts w:ascii="微軟正黑體" w:eastAsia="微軟正黑體" w:hAnsi="微軟正黑體"/>
          <w:sz w:val="20"/>
          <w:szCs w:val="18"/>
        </w:rPr>
      </w:pPr>
      <w:r w:rsidRPr="00D009D3">
        <w:rPr>
          <w:rFonts w:ascii="微軟正黑體" w:eastAsia="微軟正黑體" w:hAnsi="微軟正黑體" w:hint="eastAsia"/>
          <w:sz w:val="20"/>
          <w:szCs w:val="18"/>
        </w:rPr>
        <w:t>將</w:t>
      </w:r>
      <w:r w:rsidR="00D009D3" w:rsidRPr="00D009D3">
        <w:rPr>
          <w:rFonts w:ascii="微軟正黑體" w:eastAsia="微軟正黑體" w:hAnsi="微軟正黑體" w:hint="eastAsia"/>
          <w:sz w:val="20"/>
          <w:szCs w:val="18"/>
        </w:rPr>
        <w:t>程式碼.zip</w:t>
      </w:r>
      <w:r w:rsidRPr="00D009D3">
        <w:rPr>
          <w:rFonts w:ascii="微軟正黑體" w:eastAsia="微軟正黑體" w:hAnsi="微軟正黑體" w:hint="eastAsia"/>
          <w:sz w:val="20"/>
          <w:szCs w:val="18"/>
        </w:rPr>
        <w:t>解壓縮後</w:t>
      </w:r>
    </w:p>
    <w:p w14:paraId="1B7072C6" w14:textId="77777777" w:rsidR="00D009D3" w:rsidRPr="00D009D3" w:rsidRDefault="00D009D3">
      <w:pPr>
        <w:rPr>
          <w:rFonts w:ascii="微軟正黑體" w:eastAsia="微軟正黑體" w:hAnsi="微軟正黑體"/>
          <w:sz w:val="20"/>
          <w:szCs w:val="18"/>
        </w:rPr>
      </w:pPr>
    </w:p>
    <w:p w14:paraId="6C1A3EB5" w14:textId="4B155AD0" w:rsidR="00017879" w:rsidRDefault="00D009D3">
      <w:pPr>
        <w:rPr>
          <w:rFonts w:ascii="微軟正黑體" w:eastAsia="微軟正黑體" w:hAnsi="微軟正黑體"/>
          <w:sz w:val="20"/>
          <w:szCs w:val="18"/>
        </w:rPr>
      </w:pPr>
      <w:r>
        <w:rPr>
          <w:rFonts w:ascii="微軟正黑體" w:eastAsia="微軟正黑體" w:hAnsi="微軟正黑體" w:hint="eastAsia"/>
          <w:sz w:val="20"/>
          <w:szCs w:val="18"/>
        </w:rPr>
        <w:t>開啟</w:t>
      </w:r>
      <w:r w:rsidR="00017879" w:rsidRPr="00D009D3">
        <w:rPr>
          <w:rFonts w:ascii="微軟正黑體" w:eastAsia="微軟正黑體" w:hAnsi="微軟正黑體"/>
          <w:sz w:val="20"/>
          <w:szCs w:val="18"/>
        </w:rPr>
        <w:t>index.html</w:t>
      </w:r>
      <w:r>
        <w:rPr>
          <w:rFonts w:ascii="微軟正黑體" w:eastAsia="微軟正黑體" w:hAnsi="微軟正黑體" w:hint="eastAsia"/>
          <w:sz w:val="20"/>
          <w:szCs w:val="18"/>
        </w:rPr>
        <w:t xml:space="preserve"> (大廳)</w:t>
      </w:r>
      <w:r w:rsidR="0043612D">
        <w:rPr>
          <w:rFonts w:ascii="微軟正黑體" w:eastAsia="微軟正黑體" w:hAnsi="微軟正黑體" w:hint="eastAsia"/>
          <w:sz w:val="20"/>
          <w:szCs w:val="18"/>
        </w:rPr>
        <w:t xml:space="preserve"> </w:t>
      </w:r>
      <w:proofErr w:type="gramStart"/>
      <w:r w:rsidR="0043612D">
        <w:rPr>
          <w:rFonts w:ascii="微軟正黑體" w:eastAsia="微軟正黑體" w:hAnsi="微軟正黑體" w:hint="eastAsia"/>
          <w:sz w:val="20"/>
          <w:szCs w:val="18"/>
        </w:rPr>
        <w:t>含</w:t>
      </w:r>
      <w:r w:rsidR="00C32316" w:rsidRPr="00C32316">
        <w:rPr>
          <w:rFonts w:ascii="微軟正黑體" w:eastAsia="微軟正黑體" w:hAnsi="微軟正黑體" w:hint="eastAsia"/>
          <w:sz w:val="20"/>
          <w:szCs w:val="18"/>
        </w:rPr>
        <w:t>系所</w:t>
      </w:r>
      <w:proofErr w:type="gramEnd"/>
      <w:r w:rsidR="00C32316" w:rsidRPr="00C32316">
        <w:rPr>
          <w:rFonts w:ascii="微軟正黑體" w:eastAsia="微軟正黑體" w:hAnsi="微軟正黑體" w:hint="eastAsia"/>
          <w:sz w:val="20"/>
          <w:szCs w:val="18"/>
        </w:rPr>
        <w:t>、座號、姓名</w:t>
      </w:r>
    </w:p>
    <w:p w14:paraId="2414A350" w14:textId="70281BC5" w:rsidR="00844403" w:rsidRDefault="00844403">
      <w:pPr>
        <w:rPr>
          <w:rFonts w:ascii="微軟正黑體" w:eastAsia="微軟正黑體" w:hAnsi="微軟正黑體"/>
          <w:sz w:val="20"/>
          <w:szCs w:val="18"/>
        </w:rPr>
      </w:pPr>
      <w:r w:rsidRPr="00844403">
        <w:rPr>
          <w:rFonts w:ascii="微軟正黑體" w:eastAsia="微軟正黑體" w:hAnsi="微軟正黑體"/>
          <w:noProof/>
          <w:sz w:val="20"/>
          <w:szCs w:val="18"/>
        </w:rPr>
        <w:drawing>
          <wp:inline distT="0" distB="0" distL="0" distR="0" wp14:anchorId="4DBE3B84" wp14:editId="6CCFE395">
            <wp:extent cx="6188710" cy="3481705"/>
            <wp:effectExtent l="0" t="0" r="2540" b="44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2852" w14:textId="77777777" w:rsidR="00844403" w:rsidRDefault="00844403">
      <w:pPr>
        <w:rPr>
          <w:rFonts w:ascii="微軟正黑體" w:eastAsia="微軟正黑體" w:hAnsi="微軟正黑體"/>
          <w:sz w:val="20"/>
          <w:szCs w:val="18"/>
        </w:rPr>
      </w:pPr>
    </w:p>
    <w:p w14:paraId="06A4D823" w14:textId="77777777" w:rsidR="007F1B48" w:rsidRPr="00234DA0" w:rsidRDefault="00844403">
      <w:pPr>
        <w:rPr>
          <w:rFonts w:ascii="微軟正黑體" w:eastAsia="微軟正黑體" w:hAnsi="微軟正黑體"/>
          <w:b/>
          <w:bCs/>
          <w:sz w:val="20"/>
          <w:szCs w:val="18"/>
        </w:rPr>
      </w:pPr>
      <w:r w:rsidRPr="00234DA0">
        <w:rPr>
          <w:rFonts w:ascii="微軟正黑體" w:eastAsia="微軟正黑體" w:hAnsi="微軟正黑體" w:hint="eastAsia"/>
          <w:b/>
          <w:bCs/>
          <w:sz w:val="20"/>
          <w:szCs w:val="18"/>
        </w:rPr>
        <w:t>進入第一個傳送門</w:t>
      </w:r>
    </w:p>
    <w:p w14:paraId="791DF151" w14:textId="72E2ECD7" w:rsidR="00844403" w:rsidRDefault="007F1B48">
      <w:pPr>
        <w:rPr>
          <w:rFonts w:ascii="微軟正黑體" w:eastAsia="微軟正黑體" w:hAnsi="微軟正黑體"/>
          <w:sz w:val="20"/>
          <w:szCs w:val="18"/>
        </w:rPr>
      </w:pPr>
      <w:r>
        <w:rPr>
          <w:rFonts w:ascii="微軟正黑體" w:eastAsia="微軟正黑體" w:hAnsi="微軟正黑體" w:hint="eastAsia"/>
          <w:sz w:val="20"/>
          <w:szCs w:val="18"/>
        </w:rPr>
        <w:t>(</w:t>
      </w:r>
      <w:r w:rsidRPr="007F1B48">
        <w:rPr>
          <w:rFonts w:ascii="微軟正黑體" w:eastAsia="微軟正黑體" w:hAnsi="微軟正黑體" w:hint="eastAsia"/>
          <w:sz w:val="20"/>
          <w:szCs w:val="18"/>
        </w:rPr>
        <w:t>從網路上(3dwarehouse)取得3D模型，透過3Dencoder網站轉換為GLB格式，再將其匯入</w:t>
      </w:r>
      <w:r>
        <w:rPr>
          <w:rFonts w:ascii="微軟正黑體" w:eastAsia="微軟正黑體" w:hAnsi="微軟正黑體" w:hint="eastAsia"/>
          <w:sz w:val="20"/>
          <w:szCs w:val="18"/>
        </w:rPr>
        <w:t>網頁</w:t>
      </w:r>
      <w:r w:rsidRPr="007F1B48">
        <w:rPr>
          <w:rFonts w:ascii="微軟正黑體" w:eastAsia="微軟正黑體" w:hAnsi="微軟正黑體" w:hint="eastAsia"/>
          <w:sz w:val="20"/>
          <w:szCs w:val="18"/>
        </w:rPr>
        <w:t>。</w:t>
      </w:r>
      <w:r>
        <w:rPr>
          <w:rFonts w:ascii="微軟正黑體" w:eastAsia="微軟正黑體" w:hAnsi="微軟正黑體" w:hint="eastAsia"/>
          <w:sz w:val="20"/>
          <w:szCs w:val="18"/>
        </w:rPr>
        <w:t>)</w:t>
      </w:r>
    </w:p>
    <w:p w14:paraId="47033365" w14:textId="779548FF" w:rsidR="00844403" w:rsidRDefault="00844403">
      <w:pPr>
        <w:rPr>
          <w:rFonts w:ascii="微軟正黑體" w:eastAsia="微軟正黑體" w:hAnsi="微軟正黑體"/>
          <w:sz w:val="20"/>
          <w:szCs w:val="18"/>
        </w:rPr>
      </w:pPr>
      <w:r w:rsidRPr="00844403">
        <w:rPr>
          <w:rFonts w:ascii="微軟正黑體" w:eastAsia="微軟正黑體" w:hAnsi="微軟正黑體"/>
          <w:noProof/>
          <w:sz w:val="20"/>
          <w:szCs w:val="18"/>
        </w:rPr>
        <w:drawing>
          <wp:inline distT="0" distB="0" distL="0" distR="0" wp14:anchorId="351E54A6" wp14:editId="2282233F">
            <wp:extent cx="6188710" cy="324421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0456" w14:textId="77777777" w:rsidR="00DA66E6" w:rsidRDefault="00DA66E6">
      <w:pPr>
        <w:rPr>
          <w:rFonts w:ascii="微軟正黑體" w:eastAsia="微軟正黑體" w:hAnsi="微軟正黑體"/>
          <w:sz w:val="20"/>
          <w:szCs w:val="18"/>
        </w:rPr>
      </w:pPr>
    </w:p>
    <w:p w14:paraId="72AAB8CE" w14:textId="2AAD1CE4" w:rsidR="00DA66E6" w:rsidRDefault="00904BC0">
      <w:pPr>
        <w:rPr>
          <w:rFonts w:ascii="微軟正黑體" w:eastAsia="微軟正黑體" w:hAnsi="微軟正黑體"/>
          <w:sz w:val="20"/>
          <w:szCs w:val="18"/>
        </w:rPr>
      </w:pPr>
      <w:r>
        <w:rPr>
          <w:rFonts w:ascii="微軟正黑體" w:eastAsia="微軟正黑體" w:hAnsi="微軟正黑體" w:hint="eastAsia"/>
          <w:sz w:val="20"/>
          <w:szCs w:val="18"/>
        </w:rPr>
        <w:lastRenderedPageBreak/>
        <w:t>內容</w:t>
      </w:r>
      <w:r w:rsidR="00234DA0">
        <w:rPr>
          <w:rFonts w:ascii="微軟正黑體" w:eastAsia="微軟正黑體" w:hAnsi="微軟正黑體" w:hint="eastAsia"/>
          <w:sz w:val="20"/>
          <w:szCs w:val="18"/>
        </w:rPr>
        <w:t xml:space="preserve"> </w:t>
      </w:r>
      <w:r>
        <w:rPr>
          <w:rFonts w:ascii="微軟正黑體" w:eastAsia="微軟正黑體" w:hAnsi="微軟正黑體" w:hint="eastAsia"/>
          <w:sz w:val="20"/>
          <w:szCs w:val="18"/>
        </w:rPr>
        <w:t>:</w:t>
      </w:r>
    </w:p>
    <w:p w14:paraId="54B066C3" w14:textId="240DBB3D" w:rsidR="00DA66E6" w:rsidRDefault="00DA66E6">
      <w:pPr>
        <w:rPr>
          <w:rFonts w:ascii="微軟正黑體" w:eastAsia="微軟正黑體" w:hAnsi="微軟正黑體"/>
          <w:sz w:val="20"/>
          <w:szCs w:val="18"/>
        </w:rPr>
      </w:pPr>
      <w:r w:rsidRPr="00DA66E6">
        <w:rPr>
          <w:rFonts w:ascii="微軟正黑體" w:eastAsia="微軟正黑體" w:hAnsi="微軟正黑體"/>
          <w:noProof/>
          <w:sz w:val="20"/>
          <w:szCs w:val="18"/>
        </w:rPr>
        <w:drawing>
          <wp:inline distT="0" distB="0" distL="0" distR="0" wp14:anchorId="3DD4D207" wp14:editId="1455EEDD">
            <wp:extent cx="6188710" cy="3479800"/>
            <wp:effectExtent l="0" t="0" r="2540" b="63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55A0" w14:textId="5B68EBD0" w:rsidR="007F1B48" w:rsidRDefault="007F1B48">
      <w:pPr>
        <w:rPr>
          <w:rFonts w:ascii="微軟正黑體" w:eastAsia="微軟正黑體" w:hAnsi="微軟正黑體"/>
          <w:sz w:val="20"/>
          <w:szCs w:val="18"/>
        </w:rPr>
      </w:pPr>
      <w:r w:rsidRPr="007F1B48">
        <w:rPr>
          <w:rFonts w:ascii="微軟正黑體" w:eastAsia="微軟正黑體" w:hAnsi="微軟正黑體"/>
          <w:noProof/>
          <w:sz w:val="20"/>
          <w:szCs w:val="18"/>
        </w:rPr>
        <w:drawing>
          <wp:inline distT="0" distB="0" distL="0" distR="0" wp14:anchorId="632B7615" wp14:editId="10CD42E0">
            <wp:extent cx="6188710" cy="3479800"/>
            <wp:effectExtent l="0" t="0" r="2540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996A" w14:textId="115560DC" w:rsidR="00234DA0" w:rsidRDefault="00234DA0">
      <w:pPr>
        <w:widowControl/>
        <w:rPr>
          <w:rFonts w:ascii="微軟正黑體" w:eastAsia="微軟正黑體" w:hAnsi="微軟正黑體"/>
          <w:sz w:val="20"/>
          <w:szCs w:val="18"/>
        </w:rPr>
      </w:pPr>
      <w:r>
        <w:rPr>
          <w:rFonts w:ascii="微軟正黑體" w:eastAsia="微軟正黑體" w:hAnsi="微軟正黑體"/>
          <w:sz w:val="20"/>
          <w:szCs w:val="18"/>
        </w:rPr>
        <w:br w:type="page"/>
      </w:r>
    </w:p>
    <w:p w14:paraId="083C7FDD" w14:textId="2F60A419" w:rsidR="00234DA0" w:rsidRDefault="00234DA0" w:rsidP="00234DA0">
      <w:pPr>
        <w:rPr>
          <w:rFonts w:ascii="微軟正黑體" w:eastAsia="微軟正黑體" w:hAnsi="微軟正黑體"/>
          <w:b/>
          <w:bCs/>
          <w:sz w:val="20"/>
          <w:szCs w:val="18"/>
        </w:rPr>
      </w:pPr>
      <w:r w:rsidRPr="00234DA0">
        <w:rPr>
          <w:rFonts w:ascii="微軟正黑體" w:eastAsia="微軟正黑體" w:hAnsi="微軟正黑體" w:hint="eastAsia"/>
          <w:b/>
          <w:bCs/>
          <w:sz w:val="20"/>
          <w:szCs w:val="18"/>
        </w:rPr>
        <w:lastRenderedPageBreak/>
        <w:t>進入第</w:t>
      </w:r>
      <w:r>
        <w:rPr>
          <w:rFonts w:ascii="微軟正黑體" w:eastAsia="微軟正黑體" w:hAnsi="微軟正黑體" w:hint="eastAsia"/>
          <w:b/>
          <w:bCs/>
          <w:sz w:val="20"/>
          <w:szCs w:val="18"/>
        </w:rPr>
        <w:t>二</w:t>
      </w:r>
      <w:proofErr w:type="gramStart"/>
      <w:r w:rsidRPr="00234DA0">
        <w:rPr>
          <w:rFonts w:ascii="微軟正黑體" w:eastAsia="微軟正黑體" w:hAnsi="微軟正黑體" w:hint="eastAsia"/>
          <w:b/>
          <w:bCs/>
          <w:sz w:val="20"/>
          <w:szCs w:val="18"/>
        </w:rPr>
        <w:t>個</w:t>
      </w:r>
      <w:proofErr w:type="gramEnd"/>
      <w:r w:rsidRPr="00234DA0">
        <w:rPr>
          <w:rFonts w:ascii="微軟正黑體" w:eastAsia="微軟正黑體" w:hAnsi="微軟正黑體" w:hint="eastAsia"/>
          <w:b/>
          <w:bCs/>
          <w:sz w:val="20"/>
          <w:szCs w:val="18"/>
        </w:rPr>
        <w:t>傳送門</w:t>
      </w:r>
    </w:p>
    <w:p w14:paraId="7BD2AE94" w14:textId="0877402B" w:rsidR="00B64284" w:rsidRPr="00B64284" w:rsidRDefault="00B64284" w:rsidP="00234DA0">
      <w:pPr>
        <w:rPr>
          <w:rFonts w:ascii="微軟正黑體" w:eastAsia="微軟正黑體" w:hAnsi="微軟正黑體"/>
          <w:sz w:val="20"/>
          <w:szCs w:val="18"/>
        </w:rPr>
      </w:pPr>
      <w:r w:rsidRPr="00B64284">
        <w:rPr>
          <w:rFonts w:ascii="微軟正黑體" w:eastAsia="微軟正黑體" w:hAnsi="微軟正黑體" w:hint="eastAsia"/>
          <w:sz w:val="20"/>
          <w:szCs w:val="18"/>
        </w:rPr>
        <w:t>由基本幾何物件建構的城堡</w:t>
      </w:r>
    </w:p>
    <w:p w14:paraId="13719A63" w14:textId="20B63968" w:rsidR="00234DA0" w:rsidRDefault="00336F80">
      <w:pPr>
        <w:rPr>
          <w:rFonts w:ascii="微軟正黑體" w:eastAsia="微軟正黑體" w:hAnsi="微軟正黑體"/>
          <w:sz w:val="20"/>
          <w:szCs w:val="18"/>
        </w:rPr>
      </w:pPr>
      <w:r w:rsidRPr="00336F80">
        <w:rPr>
          <w:rFonts w:ascii="微軟正黑體" w:eastAsia="微軟正黑體" w:hAnsi="微軟正黑體"/>
          <w:noProof/>
          <w:sz w:val="20"/>
          <w:szCs w:val="18"/>
        </w:rPr>
        <w:drawing>
          <wp:inline distT="0" distB="0" distL="0" distR="0" wp14:anchorId="09C51497" wp14:editId="2CEF248B">
            <wp:extent cx="6188710" cy="3479800"/>
            <wp:effectExtent l="0" t="0" r="2540" b="635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0B4F" w14:textId="1EB5FC3C" w:rsidR="00BD47E6" w:rsidRDefault="00BD47E6">
      <w:pPr>
        <w:rPr>
          <w:rFonts w:ascii="微軟正黑體" w:eastAsia="微軟正黑體" w:hAnsi="微軟正黑體"/>
          <w:sz w:val="20"/>
          <w:szCs w:val="18"/>
        </w:rPr>
      </w:pPr>
      <w:r>
        <w:rPr>
          <w:rFonts w:ascii="微軟正黑體" w:eastAsia="微軟正黑體" w:hAnsi="微軟正黑體" w:hint="eastAsia"/>
          <w:sz w:val="20"/>
          <w:szCs w:val="18"/>
        </w:rPr>
        <w:t xml:space="preserve">內容: </w:t>
      </w:r>
    </w:p>
    <w:p w14:paraId="251A0A97" w14:textId="08C6BA20" w:rsidR="00336F80" w:rsidRDefault="00336F80">
      <w:pPr>
        <w:rPr>
          <w:rFonts w:ascii="微軟正黑體" w:eastAsia="微軟正黑體" w:hAnsi="微軟正黑體"/>
          <w:sz w:val="20"/>
          <w:szCs w:val="18"/>
        </w:rPr>
      </w:pPr>
      <w:r w:rsidRPr="00336F80">
        <w:rPr>
          <w:rFonts w:ascii="微軟正黑體" w:eastAsia="微軟正黑體" w:hAnsi="微軟正黑體"/>
          <w:noProof/>
          <w:sz w:val="20"/>
          <w:szCs w:val="18"/>
        </w:rPr>
        <w:drawing>
          <wp:inline distT="0" distB="0" distL="0" distR="0" wp14:anchorId="4ADF08C9" wp14:editId="40D558F7">
            <wp:extent cx="6188710" cy="3479800"/>
            <wp:effectExtent l="0" t="0" r="254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5CE9" w14:textId="34AE51D4" w:rsidR="001862FB" w:rsidRDefault="001862FB">
      <w:pPr>
        <w:widowControl/>
        <w:rPr>
          <w:rFonts w:ascii="微軟正黑體" w:eastAsia="微軟正黑體" w:hAnsi="微軟正黑體"/>
          <w:sz w:val="20"/>
          <w:szCs w:val="18"/>
        </w:rPr>
      </w:pPr>
      <w:r>
        <w:rPr>
          <w:rFonts w:ascii="微軟正黑體" w:eastAsia="微軟正黑體" w:hAnsi="微軟正黑體"/>
          <w:sz w:val="20"/>
          <w:szCs w:val="18"/>
        </w:rPr>
        <w:br w:type="page"/>
      </w:r>
    </w:p>
    <w:p w14:paraId="154E3B95" w14:textId="6C4BD663" w:rsidR="001862FB" w:rsidRDefault="001862FB" w:rsidP="001862FB">
      <w:pPr>
        <w:rPr>
          <w:rFonts w:ascii="微軟正黑體" w:eastAsia="微軟正黑體" w:hAnsi="微軟正黑體"/>
          <w:b/>
          <w:bCs/>
          <w:sz w:val="20"/>
          <w:szCs w:val="18"/>
        </w:rPr>
      </w:pPr>
      <w:r w:rsidRPr="00234DA0">
        <w:rPr>
          <w:rFonts w:ascii="微軟正黑體" w:eastAsia="微軟正黑體" w:hAnsi="微軟正黑體" w:hint="eastAsia"/>
          <w:b/>
          <w:bCs/>
          <w:sz w:val="20"/>
          <w:szCs w:val="18"/>
        </w:rPr>
        <w:lastRenderedPageBreak/>
        <w:t>進入第</w:t>
      </w:r>
      <w:r>
        <w:rPr>
          <w:rFonts w:ascii="微軟正黑體" w:eastAsia="微軟正黑體" w:hAnsi="微軟正黑體" w:hint="eastAsia"/>
          <w:b/>
          <w:bCs/>
          <w:sz w:val="20"/>
          <w:szCs w:val="18"/>
        </w:rPr>
        <w:t>三</w:t>
      </w:r>
      <w:proofErr w:type="gramStart"/>
      <w:r w:rsidRPr="00234DA0">
        <w:rPr>
          <w:rFonts w:ascii="微軟正黑體" w:eastAsia="微軟正黑體" w:hAnsi="微軟正黑體" w:hint="eastAsia"/>
          <w:b/>
          <w:bCs/>
          <w:sz w:val="20"/>
          <w:szCs w:val="18"/>
        </w:rPr>
        <w:t>個</w:t>
      </w:r>
      <w:proofErr w:type="gramEnd"/>
      <w:r w:rsidRPr="00234DA0">
        <w:rPr>
          <w:rFonts w:ascii="微軟正黑體" w:eastAsia="微軟正黑體" w:hAnsi="微軟正黑體" w:hint="eastAsia"/>
          <w:b/>
          <w:bCs/>
          <w:sz w:val="20"/>
          <w:szCs w:val="18"/>
        </w:rPr>
        <w:t>傳送門</w:t>
      </w:r>
    </w:p>
    <w:p w14:paraId="75507840" w14:textId="51A9DD40" w:rsidR="001862FB" w:rsidRPr="00B64284" w:rsidRDefault="008F39EB" w:rsidP="001862FB">
      <w:pPr>
        <w:rPr>
          <w:rFonts w:ascii="微軟正黑體" w:eastAsia="微軟正黑體" w:hAnsi="微軟正黑體"/>
          <w:sz w:val="20"/>
          <w:szCs w:val="18"/>
        </w:rPr>
      </w:pPr>
      <w:r w:rsidRPr="008F39EB">
        <w:rPr>
          <w:rFonts w:ascii="微軟正黑體" w:eastAsia="微軟正黑體" w:hAnsi="微軟正黑體" w:hint="eastAsia"/>
          <w:sz w:val="20"/>
          <w:szCs w:val="18"/>
        </w:rPr>
        <w:t>將3D影片導入至</w:t>
      </w:r>
      <w:proofErr w:type="spellStart"/>
      <w:r w:rsidRPr="008F39EB">
        <w:rPr>
          <w:rFonts w:ascii="微軟正黑體" w:eastAsia="微軟正黑體" w:hAnsi="微軟正黑體" w:hint="eastAsia"/>
          <w:sz w:val="20"/>
          <w:szCs w:val="18"/>
        </w:rPr>
        <w:t>Aframe</w:t>
      </w:r>
      <w:proofErr w:type="spellEnd"/>
      <w:r w:rsidR="0008096A">
        <w:rPr>
          <w:rFonts w:ascii="微軟正黑體" w:eastAsia="微軟正黑體" w:hAnsi="微軟正黑體" w:hint="eastAsia"/>
          <w:sz w:val="20"/>
          <w:szCs w:val="18"/>
        </w:rPr>
        <w:t xml:space="preserve"> (滑鼠可以</w:t>
      </w:r>
      <w:r w:rsidR="004163BF">
        <w:rPr>
          <w:rFonts w:ascii="微軟正黑體" w:eastAsia="微軟正黑體" w:hAnsi="微軟正黑體" w:hint="eastAsia"/>
          <w:sz w:val="20"/>
          <w:szCs w:val="18"/>
        </w:rPr>
        <w:t>按住</w:t>
      </w:r>
      <w:r w:rsidR="0008096A">
        <w:rPr>
          <w:rFonts w:ascii="微軟正黑體" w:eastAsia="微軟正黑體" w:hAnsi="微軟正黑體" w:hint="eastAsia"/>
          <w:sz w:val="20"/>
          <w:szCs w:val="18"/>
        </w:rPr>
        <w:t>移動角度)</w:t>
      </w:r>
    </w:p>
    <w:p w14:paraId="2B222723" w14:textId="653EACEE" w:rsidR="001862FB" w:rsidRDefault="00864957" w:rsidP="001862FB">
      <w:pPr>
        <w:rPr>
          <w:rFonts w:ascii="微軟正黑體" w:eastAsia="微軟正黑體" w:hAnsi="微軟正黑體"/>
          <w:sz w:val="20"/>
          <w:szCs w:val="18"/>
        </w:rPr>
      </w:pPr>
      <w:r w:rsidRPr="00864957">
        <w:rPr>
          <w:rFonts w:ascii="微軟正黑體" w:eastAsia="微軟正黑體" w:hAnsi="微軟正黑體"/>
          <w:noProof/>
          <w:sz w:val="20"/>
          <w:szCs w:val="18"/>
        </w:rPr>
        <w:drawing>
          <wp:inline distT="0" distB="0" distL="0" distR="0" wp14:anchorId="307D0685" wp14:editId="0FC65C31">
            <wp:extent cx="6188710" cy="3479800"/>
            <wp:effectExtent l="0" t="0" r="2540" b="63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352B" w14:textId="77777777" w:rsidR="001862FB" w:rsidRDefault="001862FB" w:rsidP="001862FB">
      <w:pPr>
        <w:rPr>
          <w:rFonts w:ascii="微軟正黑體" w:eastAsia="微軟正黑體" w:hAnsi="微軟正黑體"/>
          <w:sz w:val="20"/>
          <w:szCs w:val="18"/>
        </w:rPr>
      </w:pPr>
      <w:r>
        <w:rPr>
          <w:rFonts w:ascii="微軟正黑體" w:eastAsia="微軟正黑體" w:hAnsi="微軟正黑體" w:hint="eastAsia"/>
          <w:sz w:val="20"/>
          <w:szCs w:val="18"/>
        </w:rPr>
        <w:t xml:space="preserve">內容: </w:t>
      </w:r>
    </w:p>
    <w:p w14:paraId="4BB88917" w14:textId="13CE9661" w:rsidR="001862FB" w:rsidRPr="00D009D3" w:rsidRDefault="00DD38CB" w:rsidP="001862FB">
      <w:pPr>
        <w:rPr>
          <w:rFonts w:ascii="微軟正黑體" w:eastAsia="微軟正黑體" w:hAnsi="微軟正黑體"/>
          <w:sz w:val="20"/>
          <w:szCs w:val="18"/>
        </w:rPr>
      </w:pPr>
      <w:r w:rsidRPr="00DD38CB">
        <w:rPr>
          <w:rFonts w:ascii="微軟正黑體" w:eastAsia="微軟正黑體" w:hAnsi="微軟正黑體"/>
          <w:noProof/>
          <w:sz w:val="20"/>
          <w:szCs w:val="18"/>
        </w:rPr>
        <w:drawing>
          <wp:inline distT="0" distB="0" distL="0" distR="0" wp14:anchorId="776BC98C" wp14:editId="7230D207">
            <wp:extent cx="6188710" cy="3479800"/>
            <wp:effectExtent l="0" t="0" r="254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FD2C" w14:textId="4C04D24D" w:rsidR="001862FB" w:rsidRPr="00D009D3" w:rsidRDefault="00DD38CB">
      <w:pPr>
        <w:rPr>
          <w:rFonts w:ascii="微軟正黑體" w:eastAsia="微軟正黑體" w:hAnsi="微軟正黑體"/>
          <w:sz w:val="20"/>
          <w:szCs w:val="18"/>
        </w:rPr>
      </w:pPr>
      <w:r w:rsidRPr="00DD38CB">
        <w:rPr>
          <w:rFonts w:ascii="微軟正黑體" w:eastAsia="微軟正黑體" w:hAnsi="微軟正黑體"/>
          <w:noProof/>
          <w:sz w:val="20"/>
          <w:szCs w:val="18"/>
        </w:rPr>
        <w:lastRenderedPageBreak/>
        <w:drawing>
          <wp:inline distT="0" distB="0" distL="0" distR="0" wp14:anchorId="7004AC76" wp14:editId="20C8A0BE">
            <wp:extent cx="6188710" cy="3479800"/>
            <wp:effectExtent l="0" t="0" r="2540" b="635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62FB" w:rsidRPr="00D009D3" w:rsidSect="007B1F16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1A5"/>
    <w:rsid w:val="00017879"/>
    <w:rsid w:val="0008096A"/>
    <w:rsid w:val="000C0316"/>
    <w:rsid w:val="001401A5"/>
    <w:rsid w:val="001862FB"/>
    <w:rsid w:val="00234DA0"/>
    <w:rsid w:val="00336F80"/>
    <w:rsid w:val="004163BF"/>
    <w:rsid w:val="0043612D"/>
    <w:rsid w:val="007B1F16"/>
    <w:rsid w:val="007F1B48"/>
    <w:rsid w:val="00844403"/>
    <w:rsid w:val="00864957"/>
    <w:rsid w:val="008F39EB"/>
    <w:rsid w:val="00904BC0"/>
    <w:rsid w:val="00A2247D"/>
    <w:rsid w:val="00B64284"/>
    <w:rsid w:val="00BD47E6"/>
    <w:rsid w:val="00C32316"/>
    <w:rsid w:val="00CE7E2C"/>
    <w:rsid w:val="00D009D3"/>
    <w:rsid w:val="00D71184"/>
    <w:rsid w:val="00D85B7E"/>
    <w:rsid w:val="00DA66E6"/>
    <w:rsid w:val="00DD3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5D56F2"/>
  <w15:chartTrackingRefBased/>
  <w15:docId w15:val="{3E3F8C95-1C1C-4470-9526-B28FCD5361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943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07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98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9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30</Words>
  <Characters>176</Characters>
  <Application>Microsoft Office Word</Application>
  <DocSecurity>0</DocSecurity>
  <Lines>1</Lines>
  <Paragraphs>1</Paragraphs>
  <ScaleCrop>false</ScaleCrop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子科 廖</dc:creator>
  <cp:keywords/>
  <dc:description/>
  <cp:lastModifiedBy>子科 廖</cp:lastModifiedBy>
  <cp:revision>2</cp:revision>
  <dcterms:created xsi:type="dcterms:W3CDTF">2025-10-19T06:17:00Z</dcterms:created>
  <dcterms:modified xsi:type="dcterms:W3CDTF">2025-10-19T06:17:00Z</dcterms:modified>
</cp:coreProperties>
</file>